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7DAA" w:rsidRPr="00565C3F" w:rsidRDefault="00757DAA" w:rsidP="0025657E">
      <w:pPr>
        <w:pStyle w:val="Title"/>
        <w:rPr>
          <w:sz w:val="21"/>
          <w:szCs w:val="21"/>
        </w:rPr>
      </w:pPr>
      <w:r w:rsidRPr="00565C3F">
        <w:rPr>
          <w:sz w:val="21"/>
          <w:szCs w:val="21"/>
        </w:rPr>
        <w:t>_____________________________________________________________________________________</w:t>
      </w:r>
    </w:p>
    <w:p w:rsidR="00757DAA" w:rsidRPr="009F5D9B" w:rsidRDefault="00757DAA" w:rsidP="0025657E">
      <w:pPr>
        <w:pStyle w:val="Heading1"/>
        <w:pBdr>
          <w:bottom w:val="single" w:sz="12" w:space="1" w:color="auto"/>
        </w:pBdr>
        <w:rPr>
          <w:rFonts w:ascii="Times New Roman" w:hAnsi="Times New Roman"/>
          <w:sz w:val="21"/>
          <w:szCs w:val="21"/>
        </w:rPr>
      </w:pPr>
      <w:r w:rsidRPr="009F5D9B">
        <w:rPr>
          <w:rFonts w:ascii="Times New Roman" w:hAnsi="Times New Roman"/>
          <w:sz w:val="21"/>
          <w:szCs w:val="21"/>
        </w:rPr>
        <w:t>ООО «УК «МЕТРОПОЛЬ»</w:t>
      </w:r>
    </w:p>
    <w:p w:rsidR="00757DAA" w:rsidRPr="009F5D9B" w:rsidRDefault="00757DAA" w:rsidP="0025657E">
      <w:pPr>
        <w:pStyle w:val="Heading2"/>
        <w:rPr>
          <w:rFonts w:ascii="Times New Roman" w:hAnsi="Times New Roman"/>
          <w:color w:val="000000"/>
          <w:sz w:val="21"/>
          <w:szCs w:val="21"/>
        </w:rPr>
      </w:pPr>
      <w:r w:rsidRPr="009F5D9B">
        <w:rPr>
          <w:rFonts w:ascii="Times New Roman" w:hAnsi="Times New Roman"/>
          <w:sz w:val="21"/>
          <w:szCs w:val="21"/>
        </w:rPr>
        <w:t>Общество с ограниченной ответственностью «Управляющая компания «МЕТРОПОЛЬ</w:t>
      </w:r>
      <w:r w:rsidRPr="009F5D9B">
        <w:rPr>
          <w:rFonts w:ascii="Times New Roman" w:hAnsi="Times New Roman"/>
          <w:color w:val="000000"/>
          <w:sz w:val="21"/>
          <w:szCs w:val="21"/>
        </w:rPr>
        <w:t>»</w:t>
      </w:r>
    </w:p>
    <w:p w:rsidR="00757DAA" w:rsidRPr="009F5D9B" w:rsidRDefault="00757DAA" w:rsidP="0025657E">
      <w:pPr>
        <w:jc w:val="center"/>
        <w:rPr>
          <w:rFonts w:ascii="Times New Roman" w:hAnsi="Times New Roman"/>
          <w:sz w:val="21"/>
          <w:szCs w:val="21"/>
          <w:lang w:val="ru-RU"/>
        </w:rPr>
      </w:pPr>
      <w:r w:rsidRPr="009F5D9B">
        <w:rPr>
          <w:rFonts w:ascii="Times New Roman" w:hAnsi="Times New Roman"/>
          <w:color w:val="000000"/>
          <w:sz w:val="21"/>
          <w:szCs w:val="21"/>
          <w:lang w:val="ru-RU"/>
        </w:rPr>
        <w:t xml:space="preserve"> (</w:t>
      </w:r>
      <w:r w:rsidRPr="009F5D9B">
        <w:rPr>
          <w:rFonts w:ascii="Times New Roman" w:hAnsi="Times New Roman"/>
          <w:sz w:val="21"/>
          <w:szCs w:val="21"/>
          <w:lang w:val="ru-RU"/>
        </w:rPr>
        <w:t xml:space="preserve">Лицензия на осуществление деятельности по управлению инвестиционными фондами, </w:t>
      </w:r>
    </w:p>
    <w:p w:rsidR="00757DAA" w:rsidRPr="009F5D9B" w:rsidRDefault="00757DAA" w:rsidP="0025657E">
      <w:pPr>
        <w:jc w:val="center"/>
        <w:rPr>
          <w:rFonts w:ascii="Times New Roman" w:hAnsi="Times New Roman"/>
          <w:sz w:val="21"/>
          <w:szCs w:val="21"/>
          <w:lang w:val="ru-RU"/>
        </w:rPr>
      </w:pPr>
      <w:r w:rsidRPr="009F5D9B">
        <w:rPr>
          <w:rFonts w:ascii="Times New Roman" w:hAnsi="Times New Roman"/>
          <w:sz w:val="21"/>
          <w:szCs w:val="21"/>
          <w:lang w:val="ru-RU"/>
        </w:rPr>
        <w:t xml:space="preserve">паевыми инвестиционными фондами и негосударственными пенсионными фондами № 21-000-1-00556, </w:t>
      </w:r>
    </w:p>
    <w:p w:rsidR="00757DAA" w:rsidRPr="009F5D9B" w:rsidRDefault="00757DAA" w:rsidP="0025657E">
      <w:pPr>
        <w:jc w:val="center"/>
        <w:rPr>
          <w:rFonts w:ascii="Times New Roman" w:hAnsi="Times New Roman"/>
          <w:sz w:val="21"/>
          <w:szCs w:val="21"/>
          <w:lang w:val="ru-RU"/>
        </w:rPr>
      </w:pPr>
      <w:r w:rsidRPr="009F5D9B">
        <w:rPr>
          <w:rFonts w:ascii="Times New Roman" w:hAnsi="Times New Roman"/>
          <w:sz w:val="21"/>
          <w:szCs w:val="21"/>
          <w:lang w:val="ru-RU"/>
        </w:rPr>
        <w:t>выдана ФСФР России 24 мая</w:t>
      </w:r>
      <w:r w:rsidRPr="009F5D9B">
        <w:rPr>
          <w:rFonts w:ascii="Times New Roman" w:hAnsi="Times New Roman"/>
          <w:color w:val="000000"/>
          <w:sz w:val="21"/>
          <w:szCs w:val="21"/>
          <w:lang w:val="ru-RU"/>
        </w:rPr>
        <w:t xml:space="preserve"> 2008 года)</w:t>
      </w:r>
    </w:p>
    <w:p w:rsidR="00757DAA" w:rsidRPr="009F5D9B" w:rsidRDefault="00757DAA" w:rsidP="0025657E">
      <w:pPr>
        <w:ind w:firstLine="709"/>
        <w:jc w:val="both"/>
        <w:rPr>
          <w:rFonts w:ascii="Times New Roman" w:hAnsi="Times New Roman"/>
          <w:b/>
          <w:sz w:val="21"/>
          <w:szCs w:val="21"/>
          <w:u w:val="single"/>
          <w:lang w:val="ru-RU"/>
        </w:rPr>
      </w:pPr>
      <w:r w:rsidRPr="009F5D9B">
        <w:rPr>
          <w:rFonts w:ascii="Times New Roman" w:hAnsi="Times New Roman"/>
          <w:b/>
          <w:sz w:val="21"/>
          <w:szCs w:val="21"/>
          <w:lang w:val="ru-RU"/>
        </w:rPr>
        <w:t>сообщает об исключении</w:t>
      </w:r>
      <w:r w:rsidRPr="009F5D9B">
        <w:rPr>
          <w:rFonts w:ascii="Times New Roman" w:hAnsi="Times New Roman"/>
          <w:sz w:val="21"/>
          <w:szCs w:val="21"/>
          <w:lang w:val="ru-RU"/>
        </w:rPr>
        <w:t xml:space="preserve"> </w:t>
      </w:r>
      <w:r w:rsidRPr="009F5D9B">
        <w:rPr>
          <w:rFonts w:ascii="Times New Roman" w:hAnsi="Times New Roman"/>
          <w:b/>
          <w:sz w:val="21"/>
          <w:szCs w:val="21"/>
          <w:lang w:val="ru-RU"/>
        </w:rPr>
        <w:t xml:space="preserve">« </w:t>
      </w:r>
      <w:r>
        <w:rPr>
          <w:rFonts w:ascii="Times New Roman" w:hAnsi="Times New Roman"/>
          <w:b/>
          <w:sz w:val="21"/>
          <w:szCs w:val="21"/>
          <w:lang w:val="ru-RU"/>
        </w:rPr>
        <w:t xml:space="preserve">06 </w:t>
      </w:r>
      <w:r w:rsidRPr="009F5D9B">
        <w:rPr>
          <w:rFonts w:ascii="Times New Roman" w:hAnsi="Times New Roman"/>
          <w:b/>
          <w:sz w:val="21"/>
          <w:szCs w:val="21"/>
          <w:lang w:val="ru-RU"/>
        </w:rPr>
        <w:t xml:space="preserve">» </w:t>
      </w:r>
      <w:r>
        <w:rPr>
          <w:rFonts w:ascii="Times New Roman" w:hAnsi="Times New Roman"/>
          <w:b/>
          <w:sz w:val="21"/>
          <w:szCs w:val="21"/>
          <w:lang w:val="ru-RU"/>
        </w:rPr>
        <w:t>октября</w:t>
      </w:r>
      <w:r w:rsidRPr="009F5D9B">
        <w:rPr>
          <w:rFonts w:ascii="Times New Roman" w:hAnsi="Times New Roman"/>
          <w:b/>
          <w:sz w:val="21"/>
          <w:szCs w:val="21"/>
          <w:lang w:val="ru-RU"/>
        </w:rPr>
        <w:t xml:space="preserve"> 2015 года </w:t>
      </w:r>
      <w:r w:rsidRPr="009F5D9B">
        <w:rPr>
          <w:rFonts w:ascii="Times New Roman" w:hAnsi="Times New Roman"/>
          <w:sz w:val="21"/>
          <w:szCs w:val="21"/>
          <w:lang w:val="ru-RU"/>
        </w:rPr>
        <w:t xml:space="preserve">из реестра паевых инвестиционных фондов Банком России сведений об </w:t>
      </w:r>
      <w:r w:rsidRPr="009F5D9B">
        <w:rPr>
          <w:rFonts w:ascii="Times New Roman" w:hAnsi="Times New Roman"/>
          <w:b/>
          <w:sz w:val="21"/>
          <w:szCs w:val="21"/>
          <w:lang w:val="ru-RU"/>
        </w:rPr>
        <w:t>Обществе с ограниченной ответственностью «Инвестиционная компания «Благовест»,</w:t>
      </w:r>
      <w:r w:rsidRPr="009F5D9B">
        <w:rPr>
          <w:rFonts w:ascii="Times New Roman" w:hAnsi="Times New Roman"/>
          <w:sz w:val="21"/>
          <w:szCs w:val="21"/>
          <w:lang w:val="ru-RU"/>
        </w:rPr>
        <w:t xml:space="preserve"> являвшемся агентом по выдаче, погашению и обмену инвестиционных паев следующих паевых инвестиционных фондов под управлением ООО «УК «МЕТРОПОЛЬ» (далее - Фонды):</w:t>
      </w:r>
    </w:p>
    <w:p w:rsidR="00757DAA" w:rsidRPr="009F5D9B" w:rsidRDefault="00757DAA" w:rsidP="0025657E">
      <w:pPr>
        <w:numPr>
          <w:ilvl w:val="0"/>
          <w:numId w:val="2"/>
        </w:numPr>
        <w:tabs>
          <w:tab w:val="clear" w:pos="1429"/>
          <w:tab w:val="num" w:pos="0"/>
        </w:tabs>
        <w:ind w:left="0" w:firstLine="709"/>
        <w:jc w:val="both"/>
        <w:rPr>
          <w:rFonts w:ascii="Times New Roman" w:hAnsi="Times New Roman"/>
          <w:sz w:val="21"/>
          <w:szCs w:val="21"/>
          <w:lang w:val="ru-RU"/>
        </w:rPr>
      </w:pPr>
      <w:r w:rsidRPr="009F5D9B">
        <w:rPr>
          <w:rFonts w:ascii="Times New Roman" w:hAnsi="Times New Roman"/>
          <w:sz w:val="21"/>
          <w:szCs w:val="21"/>
          <w:lang w:val="ru-RU"/>
        </w:rPr>
        <w:t xml:space="preserve">Открытым паевым инвестиционным фондом смешанных инвестиций «Метрополь Афина» под управлением ООО «УК «МЕТРОПОЛЬ» (Правила зарегистрированы ФКЦБ РФ 12 ноября </w:t>
      </w:r>
      <w:smartTag w:uri="urn:schemas-microsoft-com:office:smarttags" w:element="metricconverter">
        <w:smartTagPr>
          <w:attr w:name="ProductID" w:val="2003 г"/>
        </w:smartTagPr>
        <w:r w:rsidRPr="009F5D9B">
          <w:rPr>
            <w:rFonts w:ascii="Times New Roman" w:hAnsi="Times New Roman"/>
            <w:sz w:val="21"/>
            <w:szCs w:val="21"/>
            <w:lang w:val="ru-RU"/>
          </w:rPr>
          <w:t>2003 г</w:t>
        </w:r>
      </w:smartTag>
      <w:r w:rsidRPr="009F5D9B">
        <w:rPr>
          <w:rFonts w:ascii="Times New Roman" w:hAnsi="Times New Roman"/>
          <w:sz w:val="21"/>
          <w:szCs w:val="21"/>
          <w:lang w:val="ru-RU"/>
        </w:rPr>
        <w:t>. № 0149-70232611);</w:t>
      </w:r>
    </w:p>
    <w:p w:rsidR="00757DAA" w:rsidRPr="009F5D9B" w:rsidRDefault="00757DAA" w:rsidP="0025657E">
      <w:pPr>
        <w:numPr>
          <w:ilvl w:val="0"/>
          <w:numId w:val="2"/>
        </w:numPr>
        <w:tabs>
          <w:tab w:val="clear" w:pos="1429"/>
          <w:tab w:val="num" w:pos="0"/>
        </w:tabs>
        <w:ind w:left="0" w:firstLine="709"/>
        <w:jc w:val="both"/>
        <w:rPr>
          <w:rFonts w:ascii="Times New Roman" w:hAnsi="Times New Roman"/>
          <w:sz w:val="21"/>
          <w:szCs w:val="21"/>
          <w:lang w:val="ru-RU"/>
        </w:rPr>
      </w:pPr>
      <w:r w:rsidRPr="009F5D9B">
        <w:rPr>
          <w:rFonts w:ascii="Times New Roman" w:hAnsi="Times New Roman"/>
          <w:sz w:val="21"/>
          <w:szCs w:val="21"/>
          <w:lang w:val="ru-RU"/>
        </w:rPr>
        <w:t xml:space="preserve">Открытым паевым инвестиционным фондом акций «Метрополь Золотое руно» под управлением ООО «УК «МЕТРОПОЛЬ» (Правила зарегистрированы ФКЦБ РФ 12 ноября </w:t>
      </w:r>
      <w:smartTag w:uri="urn:schemas-microsoft-com:office:smarttags" w:element="metricconverter">
        <w:smartTagPr>
          <w:attr w:name="ProductID" w:val="2003 г"/>
        </w:smartTagPr>
        <w:r w:rsidRPr="009F5D9B">
          <w:rPr>
            <w:rFonts w:ascii="Times New Roman" w:hAnsi="Times New Roman"/>
            <w:sz w:val="21"/>
            <w:szCs w:val="21"/>
            <w:lang w:val="ru-RU"/>
          </w:rPr>
          <w:t>2003 г</w:t>
        </w:r>
      </w:smartTag>
      <w:r w:rsidRPr="009F5D9B">
        <w:rPr>
          <w:rFonts w:ascii="Times New Roman" w:hAnsi="Times New Roman"/>
          <w:sz w:val="21"/>
          <w:szCs w:val="21"/>
          <w:lang w:val="ru-RU"/>
        </w:rPr>
        <w:t xml:space="preserve">. № 0147-70232539);  </w:t>
      </w:r>
    </w:p>
    <w:p w:rsidR="00757DAA" w:rsidRPr="009F5D9B" w:rsidRDefault="00757DAA" w:rsidP="0025657E">
      <w:pPr>
        <w:numPr>
          <w:ilvl w:val="0"/>
          <w:numId w:val="2"/>
        </w:numPr>
        <w:tabs>
          <w:tab w:val="clear" w:pos="1429"/>
          <w:tab w:val="num" w:pos="0"/>
        </w:tabs>
        <w:ind w:left="0" w:firstLine="709"/>
        <w:jc w:val="both"/>
        <w:rPr>
          <w:rFonts w:ascii="Times New Roman" w:hAnsi="Times New Roman"/>
          <w:sz w:val="21"/>
          <w:szCs w:val="21"/>
          <w:lang w:val="ru-RU"/>
        </w:rPr>
      </w:pPr>
      <w:r w:rsidRPr="009F5D9B">
        <w:rPr>
          <w:rFonts w:ascii="Times New Roman" w:hAnsi="Times New Roman"/>
          <w:sz w:val="21"/>
          <w:szCs w:val="21"/>
          <w:lang w:val="ru-RU"/>
        </w:rPr>
        <w:t xml:space="preserve">Открытым паевым инвестиционным фондом облигаций «Метрополь Зевс» под управлением ООО «УК «МЕТРОПОЛЬ» (Правила зарегистрированы ФКЦБ РФ 12 ноября </w:t>
      </w:r>
      <w:smartTag w:uri="urn:schemas-microsoft-com:office:smarttags" w:element="metricconverter">
        <w:smartTagPr>
          <w:attr w:name="ProductID" w:val="2003 г"/>
        </w:smartTagPr>
        <w:r w:rsidRPr="009F5D9B">
          <w:rPr>
            <w:rFonts w:ascii="Times New Roman" w:hAnsi="Times New Roman"/>
            <w:sz w:val="21"/>
            <w:szCs w:val="21"/>
            <w:lang w:val="ru-RU"/>
          </w:rPr>
          <w:t>2003 г</w:t>
        </w:r>
      </w:smartTag>
      <w:r w:rsidRPr="009F5D9B">
        <w:rPr>
          <w:rFonts w:ascii="Times New Roman" w:hAnsi="Times New Roman"/>
          <w:sz w:val="21"/>
          <w:szCs w:val="21"/>
          <w:lang w:val="ru-RU"/>
        </w:rPr>
        <w:t>. № 0148-70232456).</w:t>
      </w:r>
    </w:p>
    <w:p w:rsidR="00757DAA" w:rsidRPr="000E31D9" w:rsidRDefault="00757DAA" w:rsidP="000E31D9">
      <w:pPr>
        <w:pStyle w:val="BodyText"/>
        <w:spacing w:before="120" w:after="0"/>
        <w:ind w:firstLine="709"/>
        <w:jc w:val="both"/>
        <w:rPr>
          <w:rFonts w:ascii="Times New Roman" w:hAnsi="Times New Roman"/>
          <w:sz w:val="21"/>
          <w:szCs w:val="21"/>
        </w:rPr>
      </w:pPr>
      <w:r w:rsidRPr="000E31D9">
        <w:rPr>
          <w:rFonts w:ascii="Times New Roman" w:hAnsi="Times New Roman"/>
          <w:sz w:val="21"/>
          <w:szCs w:val="21"/>
        </w:rPr>
        <w:t xml:space="preserve">Прием заявок на погашение инвестиционных паев Фондов на территории населенного пункта, где осуществлялся прием заявок Обществом с ограниченной ответственностью «Инвестиционная компания «Благовест», будет осуществляться посредством почтовой связи в порядке, предусмотренном Правилами доверительного управления Фондами.  </w:t>
      </w:r>
    </w:p>
    <w:p w:rsidR="00757DAA" w:rsidRDefault="00757DAA" w:rsidP="000E31D9">
      <w:pPr>
        <w:ind w:right="-1" w:firstLine="709"/>
        <w:jc w:val="both"/>
        <w:rPr>
          <w:iCs/>
          <w:sz w:val="21"/>
          <w:szCs w:val="21"/>
          <w:lang w:val="ru-RU"/>
        </w:rPr>
      </w:pPr>
      <w:r w:rsidRPr="00565C3F">
        <w:rPr>
          <w:iCs/>
          <w:sz w:val="21"/>
          <w:szCs w:val="21"/>
          <w:lang w:val="ru-RU"/>
        </w:rPr>
        <w:t xml:space="preserve">Сведения об исключенном из реестра паевых инвестиционных фондов агенте </w:t>
      </w:r>
      <w:r w:rsidRPr="00565C3F">
        <w:rPr>
          <w:sz w:val="21"/>
          <w:szCs w:val="21"/>
          <w:lang w:val="ru-RU"/>
        </w:rPr>
        <w:t>по выдаче, погашению и обмену инвестиционных паев открытых паевых инвестиционных фондов под управлением ООО «УК «МЕТРОПОЛЬ»:</w:t>
      </w:r>
      <w:r w:rsidRPr="00565C3F">
        <w:rPr>
          <w:iCs/>
          <w:sz w:val="21"/>
          <w:szCs w:val="21"/>
          <w:lang w:val="ru-RU"/>
        </w:rPr>
        <w:t xml:space="preserve">  </w:t>
      </w:r>
    </w:p>
    <w:p w:rsidR="00757DAA" w:rsidRPr="00565C3F" w:rsidRDefault="00757DAA" w:rsidP="000E31D9">
      <w:pPr>
        <w:ind w:right="-1" w:firstLine="709"/>
        <w:jc w:val="both"/>
        <w:rPr>
          <w:b/>
          <w:color w:val="000000"/>
          <w:sz w:val="21"/>
          <w:szCs w:val="21"/>
          <w:u w:val="single"/>
          <w:lang w:val="ru-RU"/>
        </w:rPr>
      </w:pPr>
    </w:p>
    <w:p w:rsidR="00757DAA" w:rsidRPr="0060522D" w:rsidRDefault="00757DAA" w:rsidP="0025657E">
      <w:pPr>
        <w:ind w:left="284"/>
        <w:jc w:val="both"/>
        <w:rPr>
          <w:rFonts w:ascii="Times New Roman" w:hAnsi="Times New Roman"/>
          <w:b/>
          <w:sz w:val="21"/>
          <w:szCs w:val="21"/>
          <w:u w:val="single"/>
          <w:lang w:val="ru-RU"/>
        </w:rPr>
      </w:pPr>
      <w:r w:rsidRPr="0060522D">
        <w:rPr>
          <w:rFonts w:ascii="Times New Roman" w:hAnsi="Times New Roman"/>
          <w:sz w:val="21"/>
          <w:szCs w:val="21"/>
          <w:lang w:val="ru-RU"/>
        </w:rPr>
        <w:t>Полное фирменное наименование</w:t>
      </w:r>
      <w:r>
        <w:rPr>
          <w:rFonts w:ascii="Times New Roman" w:hAnsi="Times New Roman"/>
          <w:sz w:val="21"/>
          <w:szCs w:val="21"/>
          <w:lang w:val="ru-RU"/>
        </w:rPr>
        <w:t>:</w:t>
      </w:r>
      <w:r w:rsidRPr="0060522D">
        <w:rPr>
          <w:rFonts w:ascii="Times New Roman" w:hAnsi="Times New Roman"/>
          <w:b/>
          <w:sz w:val="21"/>
          <w:szCs w:val="21"/>
          <w:lang w:val="ru-RU"/>
        </w:rPr>
        <w:t xml:space="preserve"> </w:t>
      </w:r>
      <w:r w:rsidRPr="0060522D">
        <w:rPr>
          <w:rFonts w:ascii="Times New Roman" w:hAnsi="Times New Roman"/>
          <w:b/>
          <w:sz w:val="21"/>
          <w:szCs w:val="21"/>
          <w:u w:val="single"/>
          <w:lang w:val="ru-RU"/>
        </w:rPr>
        <w:t xml:space="preserve">Общество с ограниченной ответственностью </w:t>
      </w:r>
      <w:r>
        <w:rPr>
          <w:rFonts w:ascii="Times New Roman" w:hAnsi="Times New Roman"/>
          <w:b/>
          <w:sz w:val="21"/>
          <w:szCs w:val="21"/>
          <w:u w:val="single"/>
          <w:lang w:val="ru-RU"/>
        </w:rPr>
        <w:t>«Инвестиционная компания «Благовест»;</w:t>
      </w:r>
    </w:p>
    <w:p w:rsidR="00757DAA" w:rsidRPr="0060522D" w:rsidRDefault="00757DAA" w:rsidP="0025657E">
      <w:pPr>
        <w:ind w:left="284"/>
        <w:jc w:val="both"/>
        <w:rPr>
          <w:rFonts w:ascii="Times New Roman" w:hAnsi="Times New Roman"/>
          <w:sz w:val="21"/>
          <w:szCs w:val="21"/>
          <w:lang w:val="ru-RU"/>
        </w:rPr>
      </w:pPr>
      <w:r w:rsidRPr="0060522D">
        <w:rPr>
          <w:rFonts w:ascii="Times New Roman" w:hAnsi="Times New Roman"/>
          <w:sz w:val="21"/>
          <w:szCs w:val="21"/>
          <w:lang w:val="ru-RU"/>
        </w:rPr>
        <w:t xml:space="preserve">Сокращенное </w:t>
      </w:r>
      <w:r>
        <w:rPr>
          <w:rFonts w:ascii="Times New Roman" w:hAnsi="Times New Roman"/>
          <w:sz w:val="21"/>
          <w:szCs w:val="21"/>
          <w:lang w:val="ru-RU"/>
        </w:rPr>
        <w:t>наименование</w:t>
      </w:r>
      <w:r w:rsidRPr="0060522D">
        <w:rPr>
          <w:rFonts w:ascii="Times New Roman" w:hAnsi="Times New Roman"/>
          <w:sz w:val="21"/>
          <w:szCs w:val="21"/>
          <w:lang w:val="ru-RU"/>
        </w:rPr>
        <w:t xml:space="preserve">: ООО </w:t>
      </w:r>
      <w:r>
        <w:rPr>
          <w:rFonts w:ascii="Times New Roman" w:hAnsi="Times New Roman"/>
          <w:sz w:val="21"/>
          <w:szCs w:val="21"/>
          <w:lang w:val="ru-RU"/>
        </w:rPr>
        <w:t>ИК «Благовест»;</w:t>
      </w:r>
      <w:r w:rsidRPr="0060522D">
        <w:rPr>
          <w:rFonts w:ascii="Times New Roman" w:hAnsi="Times New Roman"/>
          <w:sz w:val="21"/>
          <w:szCs w:val="21"/>
          <w:lang w:val="ru-RU"/>
        </w:rPr>
        <w:t xml:space="preserve"> </w:t>
      </w:r>
    </w:p>
    <w:p w:rsidR="00757DAA" w:rsidRPr="0060522D" w:rsidRDefault="00757DAA" w:rsidP="0025657E">
      <w:pPr>
        <w:ind w:left="284"/>
        <w:jc w:val="both"/>
        <w:rPr>
          <w:rFonts w:ascii="Times New Roman" w:hAnsi="Times New Roman"/>
          <w:sz w:val="21"/>
          <w:szCs w:val="21"/>
          <w:lang w:val="ru-RU"/>
        </w:rPr>
      </w:pPr>
      <w:r w:rsidRPr="00776964">
        <w:rPr>
          <w:rFonts w:ascii="Times New Roman" w:hAnsi="Times New Roman"/>
          <w:sz w:val="21"/>
          <w:szCs w:val="21"/>
          <w:lang w:val="ru-RU"/>
        </w:rPr>
        <w:t>Лицензия ФКЦБ России на осуществление брокерской деятельности №033-06255-100000 от 12 сентября 2003 года (бессрочная);</w:t>
      </w:r>
    </w:p>
    <w:p w:rsidR="00757DAA" w:rsidRPr="0060522D" w:rsidRDefault="00757DAA" w:rsidP="0025657E">
      <w:pPr>
        <w:ind w:left="284"/>
        <w:jc w:val="both"/>
        <w:rPr>
          <w:rFonts w:ascii="Times New Roman" w:hAnsi="Times New Roman"/>
          <w:sz w:val="21"/>
          <w:szCs w:val="21"/>
          <w:lang w:val="ru-RU"/>
        </w:rPr>
      </w:pPr>
      <w:r w:rsidRPr="0060522D">
        <w:rPr>
          <w:rFonts w:ascii="Times New Roman" w:hAnsi="Times New Roman"/>
          <w:sz w:val="21"/>
          <w:szCs w:val="21"/>
          <w:lang w:val="ru-RU"/>
        </w:rPr>
        <w:t>Местонахождение Агента:</w:t>
      </w:r>
      <w:r>
        <w:rPr>
          <w:rFonts w:ascii="Times New Roman" w:hAnsi="Times New Roman"/>
          <w:sz w:val="21"/>
          <w:szCs w:val="21"/>
          <w:lang w:val="ru-RU"/>
        </w:rPr>
        <w:t xml:space="preserve"> 600001, Российская Федерация, город Владимир, ул. Дворянская, д. 27-А;</w:t>
      </w:r>
    </w:p>
    <w:p w:rsidR="00757DAA" w:rsidRPr="00776964" w:rsidRDefault="00757DAA" w:rsidP="0025657E">
      <w:pPr>
        <w:ind w:left="284"/>
        <w:jc w:val="both"/>
        <w:rPr>
          <w:rFonts w:ascii="Times New Roman" w:hAnsi="Times New Roman"/>
          <w:color w:val="FF0000"/>
          <w:sz w:val="21"/>
          <w:szCs w:val="21"/>
          <w:lang w:val="ru-RU"/>
        </w:rPr>
      </w:pPr>
      <w:r w:rsidRPr="00776964">
        <w:rPr>
          <w:rFonts w:ascii="Times New Roman" w:hAnsi="Times New Roman"/>
          <w:sz w:val="21"/>
          <w:szCs w:val="21"/>
          <w:lang w:val="ru-RU"/>
        </w:rPr>
        <w:t>Почтовый адрес Агента: 600001, Российская Федерация, город Владимир, ул. Дворянская, д. 27-А;</w:t>
      </w:r>
    </w:p>
    <w:p w:rsidR="00757DAA" w:rsidRPr="00776964" w:rsidRDefault="00757DAA" w:rsidP="00776964">
      <w:pPr>
        <w:pStyle w:val="BodyText"/>
        <w:tabs>
          <w:tab w:val="num" w:pos="284"/>
        </w:tabs>
        <w:spacing w:after="0"/>
        <w:ind w:left="284" w:hanging="6"/>
        <w:jc w:val="both"/>
        <w:rPr>
          <w:rFonts w:ascii="Times New Roman" w:hAnsi="Times New Roman"/>
          <w:sz w:val="21"/>
          <w:szCs w:val="21"/>
        </w:rPr>
      </w:pPr>
      <w:r w:rsidRPr="00776964">
        <w:rPr>
          <w:rFonts w:ascii="Times New Roman" w:hAnsi="Times New Roman"/>
          <w:sz w:val="21"/>
          <w:szCs w:val="21"/>
        </w:rPr>
        <w:t>Тел: (4922) 32-09-42, (4922) 32-06-23;</w:t>
      </w:r>
    </w:p>
    <w:p w:rsidR="00757DAA" w:rsidRPr="00776964" w:rsidRDefault="00757DAA" w:rsidP="0025657E">
      <w:pPr>
        <w:ind w:left="284"/>
        <w:jc w:val="both"/>
        <w:rPr>
          <w:rFonts w:ascii="Times New Roman" w:hAnsi="Times New Roman"/>
          <w:sz w:val="21"/>
          <w:szCs w:val="21"/>
          <w:lang w:val="ru-RU"/>
        </w:rPr>
      </w:pPr>
      <w:r w:rsidRPr="00776964">
        <w:rPr>
          <w:rFonts w:ascii="Times New Roman" w:hAnsi="Times New Roman"/>
          <w:sz w:val="21"/>
          <w:szCs w:val="21"/>
          <w:lang w:val="ru-RU"/>
        </w:rPr>
        <w:t>Агент ООО ИК «Благовест» внесен в Реестр паевых инвестиционных фондов 24.11.2004 г.</w:t>
      </w:r>
    </w:p>
    <w:p w:rsidR="00757DAA" w:rsidRDefault="00757DAA" w:rsidP="0025657E">
      <w:pPr>
        <w:pStyle w:val="BodyNum"/>
        <w:spacing w:after="0"/>
        <w:ind w:right="-105"/>
        <w:rPr>
          <w:b/>
          <w:bCs/>
          <w:sz w:val="21"/>
          <w:szCs w:val="21"/>
        </w:rPr>
      </w:pPr>
    </w:p>
    <w:p w:rsidR="00757DAA" w:rsidRPr="00565C3F" w:rsidRDefault="00757DAA" w:rsidP="00776964">
      <w:pPr>
        <w:pStyle w:val="BodyNum"/>
        <w:spacing w:after="0"/>
        <w:ind w:right="-105" w:firstLine="709"/>
        <w:rPr>
          <w:b/>
          <w:bCs/>
          <w:sz w:val="21"/>
          <w:szCs w:val="21"/>
        </w:rPr>
      </w:pPr>
      <w:r w:rsidRPr="00565C3F">
        <w:rPr>
          <w:rFonts w:ascii="Times New Roman" w:hAnsi="Times New Roman"/>
          <w:b/>
          <w:bCs/>
          <w:sz w:val="21"/>
          <w:szCs w:val="21"/>
        </w:rPr>
        <w:t xml:space="preserve">С </w:t>
      </w:r>
      <w:r>
        <w:rPr>
          <w:rFonts w:ascii="Times New Roman" w:hAnsi="Times New Roman"/>
          <w:b/>
          <w:bCs/>
          <w:sz w:val="21"/>
          <w:szCs w:val="21"/>
        </w:rPr>
        <w:t xml:space="preserve">учетом вышеизложенных изменений, </w:t>
      </w:r>
      <w:r>
        <w:rPr>
          <w:b/>
          <w:bCs/>
          <w:sz w:val="21"/>
          <w:szCs w:val="21"/>
        </w:rPr>
        <w:t>з</w:t>
      </w:r>
      <w:r w:rsidRPr="00565C3F">
        <w:rPr>
          <w:b/>
          <w:bCs/>
          <w:sz w:val="21"/>
          <w:szCs w:val="21"/>
        </w:rPr>
        <w:t xml:space="preserve">аявки на приобретение, обмен и погашение инвестиционных паев Открытого паевого инвестиционного фонда смешанных инвестиций «Метрополь Афина» под управлением ООО «УК «МЕТРОПОЛЬ», Открытого паевого инвестиционного фонда акций «Метрополь Золотое руно» под управлением ООО «УК «МЕТРОПОЛЬ», Открытого паевого инвестиционного фонда облигаций «Метрополь Зевс» под управлением ООО «УК «МЕТРОПОЛЬ» принимаются  ООО «УК «МЕТРОПОЛЬ» по следующему адресу:  119049, г. Москва, ул. Донская, д. 13, строение 1, время работы с понедельника по пятницу с 10.00 до 18.00 (без обеда), телефон </w:t>
      </w:r>
      <w:r>
        <w:rPr>
          <w:b/>
          <w:bCs/>
          <w:sz w:val="21"/>
          <w:szCs w:val="21"/>
        </w:rPr>
        <w:t>8- (495)-</w:t>
      </w:r>
      <w:r w:rsidRPr="00565C3F">
        <w:rPr>
          <w:b/>
          <w:bCs/>
          <w:sz w:val="21"/>
          <w:szCs w:val="21"/>
        </w:rPr>
        <w:t>741-70-50</w:t>
      </w:r>
      <w:r>
        <w:rPr>
          <w:b/>
          <w:bCs/>
          <w:sz w:val="21"/>
          <w:szCs w:val="21"/>
        </w:rPr>
        <w:t>.</w:t>
      </w:r>
    </w:p>
    <w:p w:rsidR="00757DAA" w:rsidRDefault="00757DAA" w:rsidP="0025657E">
      <w:pPr>
        <w:pStyle w:val="BodyTextIndent2"/>
        <w:spacing w:after="0" w:line="240" w:lineRule="auto"/>
        <w:ind w:left="0" w:firstLine="567"/>
        <w:rPr>
          <w:sz w:val="21"/>
          <w:szCs w:val="21"/>
          <w:u w:val="single"/>
        </w:rPr>
      </w:pPr>
    </w:p>
    <w:p w:rsidR="00757DAA" w:rsidRPr="00680A88" w:rsidRDefault="00757DAA" w:rsidP="0025657E">
      <w:pPr>
        <w:pStyle w:val="BodyTextIndent2"/>
        <w:spacing w:after="0" w:line="240" w:lineRule="auto"/>
        <w:ind w:left="0" w:firstLine="567"/>
        <w:rPr>
          <w:sz w:val="21"/>
          <w:szCs w:val="21"/>
        </w:rPr>
      </w:pPr>
      <w:r w:rsidRPr="00680A88">
        <w:rPr>
          <w:sz w:val="21"/>
          <w:szCs w:val="21"/>
        </w:rPr>
        <w:t>Перед приобретением инвестиционного пая следует внимательно ознакомиться с Правилами доверительного управления Фондами. Стоимость инвестиционных паев может как увеличиваться, так и уменьшаться, результаты инвестирования в прошлом не определяют доходы в будущем, государство не гарантирует доходность инвестиций в паевые инвестиционные фонды.</w:t>
      </w:r>
    </w:p>
    <w:p w:rsidR="00757DAA" w:rsidRPr="00565C3F" w:rsidRDefault="00757DAA" w:rsidP="0025657E">
      <w:pPr>
        <w:ind w:left="360"/>
        <w:rPr>
          <w:i/>
          <w:sz w:val="21"/>
          <w:szCs w:val="21"/>
          <w:lang w:val="ru-RU"/>
        </w:rPr>
      </w:pPr>
    </w:p>
    <w:p w:rsidR="00757DAA" w:rsidRPr="00565C3F" w:rsidRDefault="00757DAA" w:rsidP="0025657E">
      <w:pPr>
        <w:ind w:firstLine="567"/>
        <w:jc w:val="both"/>
        <w:rPr>
          <w:sz w:val="21"/>
          <w:szCs w:val="21"/>
          <w:lang w:val="ru-RU"/>
        </w:rPr>
      </w:pPr>
      <w:r w:rsidRPr="00565C3F">
        <w:rPr>
          <w:color w:val="000000"/>
          <w:sz w:val="21"/>
          <w:szCs w:val="21"/>
          <w:lang w:val="ru-RU"/>
        </w:rPr>
        <w:t xml:space="preserve">До приобретения инвестиционных паев получить подробную информацию о Фондах, ознакомиться с </w:t>
      </w:r>
      <w:r w:rsidRPr="00565C3F">
        <w:rPr>
          <w:sz w:val="21"/>
          <w:szCs w:val="21"/>
          <w:lang w:val="ru-RU"/>
        </w:rPr>
        <w:t>Правилами доверительного управления Фонд</w:t>
      </w:r>
      <w:r>
        <w:rPr>
          <w:sz w:val="21"/>
          <w:szCs w:val="21"/>
          <w:lang w:val="ru-RU"/>
        </w:rPr>
        <w:t xml:space="preserve">ами и изменениями в них, и иной информацией о Фондах, </w:t>
      </w:r>
      <w:r w:rsidRPr="00565C3F">
        <w:rPr>
          <w:sz w:val="21"/>
          <w:szCs w:val="21"/>
          <w:lang w:val="ru-RU"/>
        </w:rPr>
        <w:t>предусмотренной законодательством РФ,</w:t>
      </w:r>
      <w:r>
        <w:rPr>
          <w:sz w:val="21"/>
          <w:szCs w:val="21"/>
          <w:lang w:val="ru-RU"/>
        </w:rPr>
        <w:t xml:space="preserve"> можно</w:t>
      </w:r>
      <w:r w:rsidRPr="00565C3F">
        <w:rPr>
          <w:sz w:val="21"/>
          <w:szCs w:val="21"/>
          <w:lang w:val="ru-RU"/>
        </w:rPr>
        <w:t xml:space="preserve"> в офисе</w:t>
      </w:r>
      <w:r>
        <w:rPr>
          <w:sz w:val="21"/>
          <w:szCs w:val="21"/>
          <w:lang w:val="ru-RU"/>
        </w:rPr>
        <w:t xml:space="preserve"> </w:t>
      </w:r>
      <w:r w:rsidRPr="00565C3F">
        <w:rPr>
          <w:sz w:val="21"/>
          <w:szCs w:val="21"/>
          <w:lang w:val="ru-RU"/>
        </w:rPr>
        <w:t>ООО «УК «МЕТРОПОЛЬ» по адресу: г. Москва, ул. Донская, д</w:t>
      </w:r>
      <w:r>
        <w:rPr>
          <w:sz w:val="21"/>
          <w:szCs w:val="21"/>
          <w:lang w:val="ru-RU"/>
        </w:rPr>
        <w:t>.</w:t>
      </w:r>
      <w:r w:rsidRPr="00565C3F">
        <w:rPr>
          <w:sz w:val="21"/>
          <w:szCs w:val="21"/>
          <w:lang w:val="ru-RU"/>
        </w:rPr>
        <w:t xml:space="preserve"> 13, стр. 1, тел.</w:t>
      </w:r>
      <w:r>
        <w:rPr>
          <w:sz w:val="21"/>
          <w:szCs w:val="21"/>
          <w:lang w:val="ru-RU"/>
        </w:rPr>
        <w:t>: 8-(495)-</w:t>
      </w:r>
      <w:r w:rsidRPr="00565C3F">
        <w:rPr>
          <w:sz w:val="21"/>
          <w:szCs w:val="21"/>
          <w:lang w:val="ru-RU"/>
        </w:rPr>
        <w:t>741-70-50</w:t>
      </w:r>
      <w:r>
        <w:rPr>
          <w:sz w:val="21"/>
          <w:szCs w:val="21"/>
          <w:lang w:val="ru-RU"/>
        </w:rPr>
        <w:t>.</w:t>
      </w:r>
    </w:p>
    <w:p w:rsidR="00757DAA" w:rsidRPr="009F5D9B" w:rsidRDefault="00757DAA" w:rsidP="0025657E">
      <w:pPr>
        <w:ind w:firstLine="567"/>
        <w:jc w:val="both"/>
        <w:rPr>
          <w:rFonts w:ascii="Times New Roman" w:hAnsi="Times New Roman"/>
          <w:sz w:val="21"/>
          <w:szCs w:val="21"/>
          <w:lang w:val="ru-RU"/>
        </w:rPr>
      </w:pPr>
      <w:r w:rsidRPr="00565C3F">
        <w:rPr>
          <w:sz w:val="21"/>
          <w:szCs w:val="21"/>
          <w:lang w:val="ru-RU"/>
        </w:rPr>
        <w:t xml:space="preserve">Правила доверительного управления </w:t>
      </w:r>
      <w:r>
        <w:rPr>
          <w:sz w:val="21"/>
          <w:szCs w:val="21"/>
          <w:lang w:val="ru-RU"/>
        </w:rPr>
        <w:t>Фондами</w:t>
      </w:r>
      <w:r w:rsidRPr="00565C3F">
        <w:rPr>
          <w:sz w:val="21"/>
          <w:szCs w:val="21"/>
          <w:lang w:val="ru-RU"/>
        </w:rPr>
        <w:t>, иные документы и информация, связанная с управлением Фондами, публикуются в Информационном бюллетене «Приложение к Вестнику ФСФР» и в сети Интернет по адресу</w:t>
      </w:r>
      <w:r w:rsidRPr="00565C3F">
        <w:rPr>
          <w:color w:val="000000"/>
          <w:sz w:val="21"/>
          <w:szCs w:val="21"/>
          <w:lang w:val="ru-RU"/>
        </w:rPr>
        <w:t xml:space="preserve">: </w:t>
      </w:r>
      <w:hyperlink r:id="rId5" w:history="1">
        <w:r w:rsidRPr="00565C3F">
          <w:rPr>
            <w:rStyle w:val="Hyperlink"/>
            <w:sz w:val="21"/>
            <w:szCs w:val="21"/>
          </w:rPr>
          <w:t>www</w:t>
        </w:r>
        <w:r w:rsidRPr="00565C3F">
          <w:rPr>
            <w:rStyle w:val="Hyperlink"/>
            <w:sz w:val="21"/>
            <w:szCs w:val="21"/>
            <w:lang w:val="ru-RU"/>
          </w:rPr>
          <w:t>.</w:t>
        </w:r>
        <w:r w:rsidRPr="00565C3F">
          <w:rPr>
            <w:rStyle w:val="Hyperlink"/>
            <w:sz w:val="21"/>
            <w:szCs w:val="21"/>
          </w:rPr>
          <w:t>am</w:t>
        </w:r>
        <w:r w:rsidRPr="00565C3F">
          <w:rPr>
            <w:rStyle w:val="Hyperlink"/>
            <w:sz w:val="21"/>
            <w:szCs w:val="21"/>
            <w:lang w:val="ru-RU"/>
          </w:rPr>
          <w:t>-</w:t>
        </w:r>
        <w:r w:rsidRPr="00565C3F">
          <w:rPr>
            <w:rStyle w:val="Hyperlink"/>
            <w:sz w:val="21"/>
            <w:szCs w:val="21"/>
          </w:rPr>
          <w:t>metropol</w:t>
        </w:r>
        <w:r w:rsidRPr="00565C3F">
          <w:rPr>
            <w:rStyle w:val="Hyperlink"/>
            <w:sz w:val="21"/>
            <w:szCs w:val="21"/>
            <w:lang w:val="ru-RU"/>
          </w:rPr>
          <w:t>.</w:t>
        </w:r>
        <w:r w:rsidRPr="00565C3F">
          <w:rPr>
            <w:rStyle w:val="Hyperlink"/>
            <w:sz w:val="21"/>
            <w:szCs w:val="21"/>
          </w:rPr>
          <w:t>ru</w:t>
        </w:r>
      </w:hyperlink>
      <w:r>
        <w:rPr>
          <w:lang w:val="ru-RU"/>
        </w:rPr>
        <w:t>.</w:t>
      </w:r>
    </w:p>
    <w:p w:rsidR="00757DAA" w:rsidRDefault="00757DAA" w:rsidP="0025657E">
      <w:pPr>
        <w:ind w:firstLine="709"/>
        <w:jc w:val="both"/>
        <w:rPr>
          <w:rFonts w:ascii="Times New Roman" w:hAnsi="Times New Roman"/>
          <w:sz w:val="21"/>
          <w:szCs w:val="21"/>
          <w:lang w:val="ru-RU"/>
        </w:rPr>
      </w:pPr>
    </w:p>
    <w:p w:rsidR="00757DAA" w:rsidRDefault="00757DAA" w:rsidP="0025657E">
      <w:pPr>
        <w:ind w:firstLine="709"/>
        <w:jc w:val="both"/>
        <w:rPr>
          <w:rFonts w:ascii="Times New Roman" w:hAnsi="Times New Roman"/>
          <w:sz w:val="21"/>
          <w:szCs w:val="21"/>
          <w:lang w:val="ru-RU"/>
        </w:rPr>
      </w:pPr>
    </w:p>
    <w:p w:rsidR="00757DAA" w:rsidRDefault="00757DAA" w:rsidP="0025657E">
      <w:pPr>
        <w:ind w:firstLine="709"/>
        <w:jc w:val="both"/>
        <w:rPr>
          <w:rFonts w:ascii="Times New Roman" w:hAnsi="Times New Roman"/>
          <w:sz w:val="21"/>
          <w:szCs w:val="21"/>
          <w:lang w:val="ru-RU"/>
        </w:rPr>
      </w:pPr>
    </w:p>
    <w:p w:rsidR="00757DAA" w:rsidRPr="00565C3F" w:rsidRDefault="00757DAA" w:rsidP="00776964">
      <w:pPr>
        <w:jc w:val="both"/>
        <w:rPr>
          <w:rFonts w:ascii="Times New Roman" w:hAnsi="Times New Roman"/>
          <w:sz w:val="21"/>
          <w:szCs w:val="21"/>
          <w:lang w:val="ru-RU"/>
        </w:rPr>
      </w:pPr>
      <w:r w:rsidRPr="00565C3F">
        <w:rPr>
          <w:rFonts w:ascii="Times New Roman" w:hAnsi="Times New Roman"/>
          <w:sz w:val="21"/>
          <w:szCs w:val="21"/>
          <w:lang w:val="ru-RU"/>
        </w:rPr>
        <w:t>Генеральный директор</w:t>
      </w:r>
    </w:p>
    <w:p w:rsidR="00757DAA" w:rsidRPr="00565C3F" w:rsidRDefault="00757DAA" w:rsidP="00776964">
      <w:pPr>
        <w:jc w:val="both"/>
        <w:rPr>
          <w:sz w:val="21"/>
          <w:szCs w:val="21"/>
          <w:lang w:val="ru-RU"/>
        </w:rPr>
      </w:pPr>
      <w:r w:rsidRPr="00565C3F">
        <w:rPr>
          <w:rFonts w:ascii="Times New Roman" w:hAnsi="Times New Roman"/>
          <w:sz w:val="21"/>
          <w:szCs w:val="21"/>
          <w:lang w:val="ru-RU"/>
        </w:rPr>
        <w:t>ООО «УК «МЕТРОПОЛЬ»</w:t>
      </w:r>
      <w:r w:rsidRPr="00565C3F">
        <w:rPr>
          <w:rFonts w:ascii="Times New Roman" w:hAnsi="Times New Roman"/>
          <w:sz w:val="21"/>
          <w:szCs w:val="21"/>
          <w:lang w:val="ru-RU"/>
        </w:rPr>
        <w:tab/>
      </w:r>
      <w:r w:rsidRPr="00565C3F">
        <w:rPr>
          <w:rFonts w:ascii="Times New Roman" w:hAnsi="Times New Roman"/>
          <w:sz w:val="21"/>
          <w:szCs w:val="21"/>
          <w:lang w:val="ru-RU"/>
        </w:rPr>
        <w:tab/>
      </w:r>
      <w:r w:rsidRPr="00565C3F">
        <w:rPr>
          <w:rFonts w:ascii="Times New Roman" w:hAnsi="Times New Roman"/>
          <w:sz w:val="21"/>
          <w:szCs w:val="21"/>
          <w:lang w:val="ru-RU"/>
        </w:rPr>
        <w:tab/>
      </w:r>
      <w:r w:rsidRPr="00565C3F">
        <w:rPr>
          <w:rFonts w:ascii="Times New Roman" w:hAnsi="Times New Roman"/>
          <w:sz w:val="21"/>
          <w:szCs w:val="21"/>
          <w:lang w:val="ru-RU"/>
        </w:rPr>
        <w:tab/>
      </w:r>
      <w:r w:rsidRPr="00565C3F">
        <w:rPr>
          <w:rFonts w:ascii="Times New Roman" w:hAnsi="Times New Roman"/>
          <w:sz w:val="21"/>
          <w:szCs w:val="21"/>
          <w:lang w:val="ru-RU"/>
        </w:rPr>
        <w:tab/>
        <w:t xml:space="preserve">               </w:t>
      </w:r>
      <w:r w:rsidRPr="00565C3F">
        <w:rPr>
          <w:rFonts w:ascii="Times New Roman" w:hAnsi="Times New Roman"/>
          <w:sz w:val="21"/>
          <w:szCs w:val="21"/>
          <w:lang w:val="ru-RU"/>
        </w:rPr>
        <w:tab/>
      </w:r>
      <w:r>
        <w:rPr>
          <w:rFonts w:ascii="Times New Roman" w:hAnsi="Times New Roman"/>
          <w:sz w:val="21"/>
          <w:szCs w:val="21"/>
          <w:lang w:val="ru-RU"/>
        </w:rPr>
        <w:t xml:space="preserve">                                     </w:t>
      </w:r>
      <w:r w:rsidRPr="00565C3F">
        <w:rPr>
          <w:rFonts w:ascii="Times New Roman" w:hAnsi="Times New Roman"/>
          <w:sz w:val="21"/>
          <w:szCs w:val="21"/>
          <w:lang w:val="ru-RU"/>
        </w:rPr>
        <w:t>А.К. Захаров</w:t>
      </w:r>
    </w:p>
    <w:p w:rsidR="00757DAA" w:rsidRPr="0025657E" w:rsidRDefault="00757DAA">
      <w:pPr>
        <w:rPr>
          <w:lang w:val="ru-RU"/>
        </w:rPr>
      </w:pPr>
    </w:p>
    <w:sectPr w:rsidR="00757DAA" w:rsidRPr="0025657E" w:rsidSect="00651ADB">
      <w:pgSz w:w="11906" w:h="16838"/>
      <w:pgMar w:top="567" w:right="567" w:bottom="568" w:left="1134"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20002A87" w:usb1="80000000" w:usb2="00000008" w:usb3="00000000" w:csb0="000001FF" w:csb1="00000000"/>
  </w:font>
  <w:font w:name="Symbol">
    <w:altName w:val="Webdings"/>
    <w:panose1 w:val="05050102010706020507"/>
    <w:charset w:val="02"/>
    <w:family w:val="roman"/>
    <w:pitch w:val="variable"/>
    <w:sig w:usb0="00000000" w:usb1="10000000" w:usb2="00000000" w:usb3="00000000" w:csb0="80000000" w:csb1="00000000"/>
  </w:font>
  <w:font w:name="Courier New">
    <w:altName w:val="Courier New"/>
    <w:panose1 w:val="02070309020205020404"/>
    <w:charset w:val="CC"/>
    <w:family w:val="modern"/>
    <w:pitch w:val="fixed"/>
    <w:sig w:usb0="20002A87" w:usb1="80000000" w:usb2="00000008" w:usb3="00000000" w:csb0="000001FF" w:csb1="00000000"/>
  </w:font>
  <w:font w:name="Wingdings">
    <w:altName w:val="Albertus Medium"/>
    <w:panose1 w:val="05000000000000000000"/>
    <w:charset w:val="02"/>
    <w:family w:val="auto"/>
    <w:pitch w:val="variable"/>
    <w:sig w:usb0="00000000" w:usb1="10000000" w:usb2="00000000" w:usb3="00000000" w:csb0="80000000" w:csb1="00000000"/>
  </w:font>
  <w:font w:name="Times New Roman CYR">
    <w:altName w:val="Tahoma"/>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EC657A"/>
    <w:multiLevelType w:val="hybridMultilevel"/>
    <w:tmpl w:val="2B246384"/>
    <w:lvl w:ilvl="0" w:tplc="D4BAA4CA">
      <w:start w:val="1"/>
      <w:numFmt w:val="decimal"/>
      <w:lvlText w:val="%1."/>
      <w:lvlJc w:val="left"/>
      <w:pPr>
        <w:tabs>
          <w:tab w:val="num" w:pos="720"/>
        </w:tabs>
        <w:ind w:left="720" w:hanging="360"/>
      </w:pPr>
      <w:rPr>
        <w:rFonts w:cs="Times New Roman"/>
        <w:b/>
      </w:rPr>
    </w:lvl>
    <w:lvl w:ilvl="1" w:tplc="0419000F">
      <w:start w:val="1"/>
      <w:numFmt w:val="decimal"/>
      <w:lvlText w:val="%2."/>
      <w:lvlJc w:val="left"/>
      <w:pPr>
        <w:tabs>
          <w:tab w:val="num" w:pos="1440"/>
        </w:tabs>
        <w:ind w:left="1440" w:hanging="360"/>
      </w:pPr>
      <w:rPr>
        <w:rFonts w:cs="Times New Roman"/>
        <w:b/>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52E5692E"/>
    <w:multiLevelType w:val="hybridMultilevel"/>
    <w:tmpl w:val="B7ACB38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5657E"/>
    <w:rsid w:val="000E31D9"/>
    <w:rsid w:val="00202914"/>
    <w:rsid w:val="0025657E"/>
    <w:rsid w:val="00565C3F"/>
    <w:rsid w:val="0060522D"/>
    <w:rsid w:val="00651ADB"/>
    <w:rsid w:val="00680A88"/>
    <w:rsid w:val="00757DAA"/>
    <w:rsid w:val="00776964"/>
    <w:rsid w:val="009F5D9B"/>
    <w:rsid w:val="00B273F4"/>
    <w:rsid w:val="00CA71AA"/>
    <w:rsid w:val="00D14F7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Body Text" w:locked="1" w:semiHidden="0" w:uiPriority="0" w:unhideWhenUsed="0"/>
    <w:lsdException w:name="Subtitle" w:locked="1" w:semiHidden="0" w:uiPriority="0" w:unhideWhenUsed="0" w:qFormat="1"/>
    <w:lsdException w:name="Body Text Indent 2"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657E"/>
    <w:rPr>
      <w:rFonts w:ascii="Times New Roman CYR" w:hAnsi="Times New Roman CYR"/>
      <w:sz w:val="24"/>
      <w:szCs w:val="20"/>
      <w:lang w:val="en-US"/>
    </w:rPr>
  </w:style>
  <w:style w:type="paragraph" w:styleId="Heading1">
    <w:name w:val="heading 1"/>
    <w:basedOn w:val="Normal"/>
    <w:next w:val="Normal"/>
    <w:link w:val="Heading1Char"/>
    <w:uiPriority w:val="99"/>
    <w:qFormat/>
    <w:rsid w:val="0025657E"/>
    <w:pPr>
      <w:keepNext/>
      <w:jc w:val="center"/>
      <w:outlineLvl w:val="0"/>
    </w:pPr>
    <w:rPr>
      <w:b/>
      <w:sz w:val="20"/>
      <w:lang w:val="ru-RU"/>
    </w:rPr>
  </w:style>
  <w:style w:type="paragraph" w:styleId="Heading2">
    <w:name w:val="heading 2"/>
    <w:basedOn w:val="Normal"/>
    <w:next w:val="Normal"/>
    <w:link w:val="Heading2Char"/>
    <w:uiPriority w:val="99"/>
    <w:qFormat/>
    <w:rsid w:val="0025657E"/>
    <w:pPr>
      <w:keepNext/>
      <w:jc w:val="center"/>
      <w:outlineLvl w:val="1"/>
    </w:pPr>
    <w:rPr>
      <w:b/>
      <w:lang w:val="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5657E"/>
    <w:rPr>
      <w:rFonts w:ascii="Times New Roman CYR" w:hAnsi="Times New Roman CYR" w:cs="Times New Roman"/>
      <w:b/>
    </w:rPr>
  </w:style>
  <w:style w:type="character" w:customStyle="1" w:styleId="Heading2Char">
    <w:name w:val="Heading 2 Char"/>
    <w:basedOn w:val="DefaultParagraphFont"/>
    <w:link w:val="Heading2"/>
    <w:uiPriority w:val="99"/>
    <w:locked/>
    <w:rsid w:val="0025657E"/>
    <w:rPr>
      <w:rFonts w:ascii="Times New Roman CYR" w:hAnsi="Times New Roman CYR" w:cs="Times New Roman"/>
      <w:b/>
      <w:sz w:val="24"/>
    </w:rPr>
  </w:style>
  <w:style w:type="paragraph" w:styleId="Title">
    <w:name w:val="Title"/>
    <w:basedOn w:val="Normal"/>
    <w:link w:val="TitleChar"/>
    <w:uiPriority w:val="99"/>
    <w:qFormat/>
    <w:rsid w:val="0025657E"/>
    <w:pPr>
      <w:jc w:val="center"/>
    </w:pPr>
    <w:rPr>
      <w:b/>
      <w:lang w:val="ru-RU"/>
    </w:rPr>
  </w:style>
  <w:style w:type="character" w:customStyle="1" w:styleId="TitleChar">
    <w:name w:val="Title Char"/>
    <w:basedOn w:val="DefaultParagraphFont"/>
    <w:link w:val="Title"/>
    <w:uiPriority w:val="99"/>
    <w:locked/>
    <w:rsid w:val="0025657E"/>
    <w:rPr>
      <w:rFonts w:ascii="Times New Roman CYR" w:hAnsi="Times New Roman CYR" w:cs="Times New Roman"/>
      <w:b/>
      <w:sz w:val="24"/>
    </w:rPr>
  </w:style>
  <w:style w:type="paragraph" w:customStyle="1" w:styleId="BodyNum">
    <w:name w:val="Body Num"/>
    <w:basedOn w:val="Normal"/>
    <w:uiPriority w:val="99"/>
    <w:rsid w:val="0025657E"/>
    <w:pPr>
      <w:spacing w:after="120"/>
      <w:jc w:val="both"/>
    </w:pPr>
    <w:rPr>
      <w:lang w:val="ru-RU"/>
    </w:rPr>
  </w:style>
  <w:style w:type="paragraph" w:styleId="BodyText">
    <w:name w:val="Body Text"/>
    <w:basedOn w:val="Normal"/>
    <w:link w:val="BodyTextChar"/>
    <w:uiPriority w:val="99"/>
    <w:rsid w:val="0025657E"/>
    <w:pPr>
      <w:spacing w:after="120"/>
    </w:pPr>
    <w:rPr>
      <w:szCs w:val="24"/>
      <w:lang w:val="ru-RU"/>
    </w:rPr>
  </w:style>
  <w:style w:type="character" w:customStyle="1" w:styleId="BodyTextChar">
    <w:name w:val="Body Text Char"/>
    <w:basedOn w:val="DefaultParagraphFont"/>
    <w:link w:val="BodyText"/>
    <w:uiPriority w:val="99"/>
    <w:locked/>
    <w:rsid w:val="0025657E"/>
    <w:rPr>
      <w:rFonts w:ascii="Times New Roman CYR" w:hAnsi="Times New Roman CYR" w:cs="Times New Roman"/>
      <w:sz w:val="24"/>
      <w:szCs w:val="24"/>
    </w:rPr>
  </w:style>
  <w:style w:type="paragraph" w:styleId="BodyTextIndent2">
    <w:name w:val="Body Text Indent 2"/>
    <w:basedOn w:val="Normal"/>
    <w:link w:val="BodyTextIndent2Char"/>
    <w:uiPriority w:val="99"/>
    <w:rsid w:val="0025657E"/>
    <w:pPr>
      <w:spacing w:after="120" w:line="480" w:lineRule="auto"/>
      <w:ind w:left="283"/>
      <w:jc w:val="both"/>
    </w:pPr>
    <w:rPr>
      <w:sz w:val="20"/>
      <w:lang w:val="ru-RU"/>
    </w:rPr>
  </w:style>
  <w:style w:type="character" w:customStyle="1" w:styleId="BodyTextIndent2Char">
    <w:name w:val="Body Text Indent 2 Char"/>
    <w:basedOn w:val="DefaultParagraphFont"/>
    <w:link w:val="BodyTextIndent2"/>
    <w:uiPriority w:val="99"/>
    <w:locked/>
    <w:rsid w:val="0025657E"/>
    <w:rPr>
      <w:rFonts w:ascii="Times New Roman CYR" w:hAnsi="Times New Roman CYR" w:cs="Times New Roman"/>
    </w:rPr>
  </w:style>
  <w:style w:type="character" w:styleId="Hyperlink">
    <w:name w:val="Hyperlink"/>
    <w:basedOn w:val="DefaultParagraphFont"/>
    <w:uiPriority w:val="99"/>
    <w:rsid w:val="0025657E"/>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m-metropol.r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109</TotalTime>
  <Pages>1</Pages>
  <Words>606</Words>
  <Characters>3460</Characters>
  <Application>Microsoft Office Outlook</Application>
  <DocSecurity>0</DocSecurity>
  <Lines>0</Lines>
  <Paragraphs>0</Paragraphs>
  <ScaleCrop>false</ScaleCrop>
  <Company>metropol</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andreeva_t</cp:lastModifiedBy>
  <cp:revision>4</cp:revision>
  <dcterms:created xsi:type="dcterms:W3CDTF">2015-09-02T15:52:00Z</dcterms:created>
  <dcterms:modified xsi:type="dcterms:W3CDTF">2015-10-16T14:56:00Z</dcterms:modified>
</cp:coreProperties>
</file>